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0A6DF0">
        <w:rPr>
          <w:rFonts w:ascii="Times New Roman" w:eastAsia="Times New Roman" w:hAnsi="Times New Roman" w:cs="Times New Roman"/>
          <w:sz w:val="28"/>
        </w:rPr>
        <w:t>9</w:t>
      </w:r>
      <w:r w:rsidR="006953BA">
        <w:rPr>
          <w:rFonts w:ascii="Times New Roman" w:eastAsia="Times New Roman" w:hAnsi="Times New Roman" w:cs="Times New Roman"/>
          <w:sz w:val="28"/>
        </w:rPr>
        <w:t>9</w:t>
      </w:r>
      <w:r w:rsidR="0068327A">
        <w:rPr>
          <w:rFonts w:ascii="Times New Roman" w:eastAsia="Times New Roman" w:hAnsi="Times New Roman" w:cs="Times New Roman"/>
          <w:sz w:val="28"/>
        </w:rPr>
        <w:t>0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A6DF0">
        <w:rPr>
          <w:rFonts w:ascii="Times New Roman" w:eastAsia="Times New Roman" w:hAnsi="Times New Roman" w:cs="Times New Roman"/>
          <w:sz w:val="28"/>
        </w:rPr>
        <w:t>1</w:t>
      </w:r>
      <w:r w:rsidR="006953BA">
        <w:rPr>
          <w:rFonts w:ascii="Times New Roman" w:eastAsia="Times New Roman" w:hAnsi="Times New Roman" w:cs="Times New Roman"/>
          <w:sz w:val="28"/>
        </w:rPr>
        <w:t>6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6765" w:rsidRPr="0068327A" w:rsidRDefault="001F48D0" w:rsidP="0068327A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68327A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3E7BB0">
        <w:rPr>
          <w:rStyle w:val="fontstyle01"/>
          <w:b/>
        </w:rPr>
        <w:t>проведении мероприятий по формированию функциональной грамотности</w:t>
      </w:r>
    </w:p>
    <w:bookmarkEnd w:id="0"/>
    <w:p w:rsidR="002F6765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6953BA" w:rsidRDefault="006953BA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В соответствии с письмом Министерства просвещения Российской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Федерации № 03-1553 от 28.09.2023, в целях продолжения организации работы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 повышению функциональной грамотности обучающихся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общеобразовательных организаций</w:t>
      </w:r>
      <w:r>
        <w:rPr>
          <w:rStyle w:val="fontstyle01"/>
        </w:rPr>
        <w:t>, а также в соответствии с письмом</w:t>
      </w:r>
      <w:r>
        <w:rPr>
          <w:rStyle w:val="fontstyle01"/>
        </w:rPr>
        <w:t xml:space="preserve"> Министерств</w:t>
      </w:r>
      <w:r>
        <w:rPr>
          <w:rStyle w:val="fontstyle01"/>
        </w:rPr>
        <w:t>а</w:t>
      </w:r>
      <w:r>
        <w:rPr>
          <w:rStyle w:val="fontstyle01"/>
        </w:rPr>
        <w:t xml:space="preserve"> образования и науки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Республики Дагестан </w:t>
      </w:r>
      <w:r>
        <w:rPr>
          <w:rFonts w:ascii="Times New Roman" w:eastAsia="Times New Roman" w:hAnsi="Times New Roman" w:cs="Times New Roman"/>
          <w:sz w:val="28"/>
        </w:rPr>
        <w:t>№06-15</w:t>
      </w:r>
      <w:r>
        <w:rPr>
          <w:rFonts w:ascii="Times New Roman" w:eastAsia="Times New Roman" w:hAnsi="Times New Roman" w:cs="Times New Roman"/>
          <w:sz w:val="28"/>
        </w:rPr>
        <w:t>873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>01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>/23 от 1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.10.2023г., МКУ «Управление образования»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Style w:val="fontstyle01"/>
        </w:rPr>
        <w:t>сообщает о том, что продолжается реализация комплекса</w:t>
      </w:r>
      <w:r>
        <w:rPr>
          <w:rStyle w:val="fontstyle01"/>
        </w:rPr>
        <w:t xml:space="preserve"> </w:t>
      </w:r>
      <w:r>
        <w:rPr>
          <w:rStyle w:val="fontstyle01"/>
        </w:rPr>
        <w:t>мер, направленных на формирование функциональной грамотности</w:t>
      </w:r>
      <w:r>
        <w:rPr>
          <w:rStyle w:val="fontstyle01"/>
        </w:rPr>
        <w:t xml:space="preserve"> </w:t>
      </w:r>
      <w:r>
        <w:rPr>
          <w:rStyle w:val="fontstyle01"/>
        </w:rPr>
        <w:t>обучающихся в рамках реализации национального проекта «Образование».</w:t>
      </w:r>
      <w:r>
        <w:rPr>
          <w:rStyle w:val="fontstyle01"/>
        </w:rPr>
        <w:t xml:space="preserve"> </w:t>
      </w:r>
    </w:p>
    <w:p w:rsidR="006953BA" w:rsidRDefault="006953BA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Для реализации указанного комплекса мер в соответствии с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региональным планом мероприятий по формированию и оценке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функциональной грамотности обучающихся на 2023/2024 учебный год,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утверждённым приказом Министерства образования и науки Республики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Дагестан от 07.09.2023 № 05-02-2-882/23, необходимо:</w:t>
      </w:r>
    </w:p>
    <w:p w:rsidR="006953BA" w:rsidRDefault="006953BA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актуализировать соответствующие планы на 2023/2024 учебный год на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уровне общеобразовательных организаций;</w:t>
      </w:r>
    </w:p>
    <w:p w:rsidR="006953BA" w:rsidRDefault="006953BA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продолжить работу в общеобразовательных организациях по внедрению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в учебный процесс электронного банка заданий для оценки функциональной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грамотности (https://fg.resh.edu.ru/), разработанных ФГБНУ «Институт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стратегии развития образования» (далее - Банк заданий), доступного для всех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образовательных организаций.</w:t>
      </w:r>
    </w:p>
    <w:p w:rsidR="006953BA" w:rsidRDefault="006953BA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Авторизоваться на указанном электронном ресурсе можно при помощи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учетной записи Российской электронной школы (далее - РЭШ). В случае если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учетная запись в РЭШ отсутствует, необходимо пройти регистрацию в РЭШ.</w:t>
      </w:r>
    </w:p>
    <w:p w:rsidR="006953BA" w:rsidRDefault="006953BA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Пошаговая инструкция, как получить доступ к Банку заданий,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представлена в руководстве пользователя по ссылке:</w:t>
      </w:r>
      <w:r>
        <w:rPr>
          <w:rFonts w:ascii="TimesNewRomanPSMT" w:hAnsi="TimesNewRomanPSMT"/>
          <w:sz w:val="28"/>
          <w:szCs w:val="28"/>
        </w:rPr>
        <w:br/>
      </w:r>
      <w:hyperlink r:id="rId4" w:history="1">
        <w:r w:rsidRPr="004B0F1E">
          <w:rPr>
            <w:rStyle w:val="a3"/>
            <w:rFonts w:ascii="TimesNewRomanPSMT" w:hAnsi="TimesNewRomanPSMT"/>
            <w:sz w:val="28"/>
            <w:szCs w:val="28"/>
          </w:rPr>
          <w:t>https://resh.edu.ru/instruction</w:t>
        </w:r>
      </w:hyperlink>
      <w:r>
        <w:rPr>
          <w:rStyle w:val="fontstyle01"/>
        </w:rPr>
        <w:t>.</w:t>
      </w:r>
    </w:p>
    <w:p w:rsidR="006953BA" w:rsidRDefault="006953BA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Вопросы, связанные с доступом к Банку заданий и его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функционированием, можно направлять по адресу электронной почты</w:t>
      </w:r>
      <w:r>
        <w:rPr>
          <w:rFonts w:ascii="TimesNewRomanPSMT" w:hAnsi="TimesNewRomanPSMT"/>
          <w:sz w:val="28"/>
          <w:szCs w:val="28"/>
        </w:rPr>
        <w:br/>
      </w:r>
      <w:hyperlink r:id="rId5" w:history="1">
        <w:r w:rsidRPr="004B0F1E">
          <w:rPr>
            <w:rStyle w:val="a3"/>
            <w:rFonts w:ascii="TimesNewRomanPSMT" w:hAnsi="TimesNewRomanPSMT"/>
            <w:sz w:val="28"/>
            <w:szCs w:val="28"/>
          </w:rPr>
          <w:t>fg@edu.ru</w:t>
        </w:r>
      </w:hyperlink>
      <w:r>
        <w:rPr>
          <w:rStyle w:val="fontstyle01"/>
        </w:rPr>
        <w:t>.</w:t>
      </w:r>
    </w:p>
    <w:p w:rsidR="006953BA" w:rsidRDefault="006953BA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Для поддержки учителей образовательных организаций по вопросам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формирования и оценки функциональной грамотности запланировано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проведение серии онлайн-семинаров в течение 2023/2024 учебного года,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разработаны методические материалы, а также задания по видам грамотностей.</w:t>
      </w:r>
    </w:p>
    <w:p w:rsidR="006953BA" w:rsidRDefault="006953BA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С данными материалами можно ознакомиться на портале «Единое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содержание общего образования» (</w:t>
      </w:r>
      <w:hyperlink r:id="rId6" w:history="1">
        <w:r w:rsidRPr="004B0F1E">
          <w:rPr>
            <w:rStyle w:val="a3"/>
            <w:rFonts w:ascii="TimesNewRomanPSMT" w:hAnsi="TimesNewRomanPSMT"/>
            <w:sz w:val="28"/>
            <w:szCs w:val="28"/>
          </w:rPr>
          <w:t>https://edsoo.ru/</w:t>
        </w:r>
      </w:hyperlink>
      <w:r>
        <w:rPr>
          <w:rStyle w:val="fontstyle01"/>
        </w:rPr>
        <w:t>).</w:t>
      </w:r>
    </w:p>
    <w:p w:rsidR="006953BA" w:rsidRDefault="006953BA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lastRenderedPageBreak/>
        <w:t>Также сообщаем о возможности ознакомления с результатами работы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 внедрению в учебный процесс Банка заданий по ссылке:</w:t>
      </w:r>
      <w:r>
        <w:rPr>
          <w:rFonts w:ascii="TimesNewRomanPSMT" w:hAnsi="TimesNewRomanPSMT"/>
          <w:sz w:val="28"/>
          <w:szCs w:val="28"/>
        </w:rPr>
        <w:br/>
      </w:r>
      <w:hyperlink r:id="rId7" w:history="1">
        <w:r w:rsidRPr="004B0F1E">
          <w:rPr>
            <w:rStyle w:val="a3"/>
            <w:rFonts w:ascii="TimesNewRomanPSMT" w:hAnsi="TimesNewRomanPSMT"/>
            <w:sz w:val="28"/>
            <w:szCs w:val="28"/>
          </w:rPr>
          <w:t>https://sas.ficto.ru/literacy/#/</w:t>
        </w:r>
      </w:hyperlink>
      <w:r>
        <w:rPr>
          <w:rStyle w:val="fontstyle01"/>
        </w:rPr>
        <w:t>.</w:t>
      </w:r>
    </w:p>
    <w:p w:rsidR="006953BA" w:rsidRDefault="006953BA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Обращаем внимание на то, что в рамках повышения функциональной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грамотности обучающихся охват обучающихся 8-9 классов, использующих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Банк заданий в 2023/2024 учебном году, должен составлять 100 %.</w:t>
      </w:r>
    </w:p>
    <w:p w:rsidR="0068327A" w:rsidRDefault="006953BA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На основании вышеизложенного просим обеспечить реализацию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вышеуказанных мероприятий.</w:t>
      </w:r>
    </w:p>
    <w:p w:rsidR="003E7BB0" w:rsidRDefault="006953BA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 xml:space="preserve">Также напоминаем, что издан приказ по МКУ «Управление образования» </w:t>
      </w:r>
      <w:r w:rsidR="003E7BB0">
        <w:rPr>
          <w:rStyle w:val="fontstyle01"/>
        </w:rPr>
        <w:t xml:space="preserve">за №67/1 от </w:t>
      </w:r>
      <w:r w:rsidR="003E7BB0">
        <w:rPr>
          <w:rStyle w:val="fontstyle01"/>
        </w:rPr>
        <w:t xml:space="preserve">08.09.2023г. </w:t>
      </w:r>
      <w:r w:rsidR="003E7BB0">
        <w:rPr>
          <w:rStyle w:val="fontstyle01"/>
        </w:rPr>
        <w:t>«</w:t>
      </w:r>
      <w:r w:rsidRPr="006953BA">
        <w:rPr>
          <w:rStyle w:val="fontstyle01"/>
        </w:rPr>
        <w:t>Об организации мероприятий, направленных на формирование и оценку функциональной грамотности обучающихся общеобразовательных организаций Сергокалинского района на 2023/2024 учебный год</w:t>
      </w:r>
      <w:r w:rsidR="003E7BB0">
        <w:rPr>
          <w:rStyle w:val="fontstyle01"/>
        </w:rPr>
        <w:t xml:space="preserve">», на основании которого вы должны были уже разработать план мероприятий по формированию функциональной грамотности и обеспечить исполнение приказа. </w:t>
      </w:r>
    </w:p>
    <w:p w:rsidR="003E7BB0" w:rsidRDefault="003E7BB0" w:rsidP="006953B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 xml:space="preserve">Также необходимо вести строгий контроль за проведением недель функциональной грамотности, так как уже прошла неделя финансовой грамотности со 2 по 7 октября. Мониторинг, проведенный </w:t>
      </w:r>
      <w:proofErr w:type="spellStart"/>
      <w:r>
        <w:rPr>
          <w:rStyle w:val="fontstyle01"/>
        </w:rPr>
        <w:t>Минобром</w:t>
      </w:r>
      <w:proofErr w:type="spellEnd"/>
      <w:r>
        <w:rPr>
          <w:rStyle w:val="fontstyle01"/>
        </w:rPr>
        <w:t xml:space="preserve"> РД показал, что три школы района не приняли участие.</w:t>
      </w:r>
      <w:r w:rsidR="006F7AB5">
        <w:rPr>
          <w:rStyle w:val="fontstyle01"/>
        </w:rPr>
        <w:t xml:space="preserve"> Даже если они пройдут с опозданием тестирование на портале РЭШ, это будет отмечено.</w:t>
      </w:r>
    </w:p>
    <w:p w:rsidR="0068327A" w:rsidRDefault="0068327A" w:rsidP="0068327A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410C55" w:rsidRPr="00410C55" w:rsidRDefault="00410C55" w:rsidP="00410C5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7117E"/>
    <w:rsid w:val="003E7BB0"/>
    <w:rsid w:val="00410C55"/>
    <w:rsid w:val="0068327A"/>
    <w:rsid w:val="006953BA"/>
    <w:rsid w:val="006F7AB5"/>
    <w:rsid w:val="007959E9"/>
    <w:rsid w:val="008A55A9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5374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s.ficto.ru/literacy/#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" TargetMode="External"/><Relationship Id="rId5" Type="http://schemas.openxmlformats.org/officeDocument/2006/relationships/hyperlink" Target="mailto:fg@edu.ru" TargetMode="External"/><Relationship Id="rId4" Type="http://schemas.openxmlformats.org/officeDocument/2006/relationships/hyperlink" Target="https://resh.edu.ru/instruc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2023-10-16T11:23:00Z</dcterms:created>
  <dcterms:modified xsi:type="dcterms:W3CDTF">2023-10-16T11:23:00Z</dcterms:modified>
</cp:coreProperties>
</file>